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bdr w:val="none" w:color="auto" w:sz="0" w:space="0"/>
          <w:shd w:val="clear" w:fill="FFFFFF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bdr w:val="none" w:color="auto" w:sz="0" w:space="0"/>
          <w:shd w:val="clear" w:fill="FFFFFF"/>
          <w:lang w:eastAsia="zh-CN"/>
        </w:rPr>
        <w:t>淄博市体育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bdr w:val="none" w:color="auto" w:sz="0" w:space="0"/>
          <w:shd w:val="clear" w:fill="FFFFFF"/>
        </w:rPr>
        <w:t>局2008年政府信息公开年度报告</w:t>
      </w:r>
    </w:p>
    <w:bookmarkEnd w:id="0"/>
    <w:p>
      <w:pPr>
        <w:rPr>
          <w:rFonts w:hint="eastAsia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本年报是根据《中华人民共和国政府信息公开条例》要求，由淄博市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  <w:lang w:eastAsia="zh-CN"/>
        </w:rPr>
        <w:t>体育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局编制的2008年度政府信息公开年度报告。全文包括概述；行政机关主动公开政府信息的情况；行政机关依申请公开政府信息和不予公开政府信息的情况；政府信息公开收费及减免情况；因政府信息公开申请行政复议、提起行政诉讼的情况；政府信息公开工作存在的主要问题及改进情况；其他需要报告的事项等七个部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一、概述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2008年度，市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  <w:lang w:eastAsia="zh-CN"/>
        </w:rPr>
        <w:t>体育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局根据《中华人民共和国政府信息公开条例》要求，围绕中心工作，认真履行职责，切实加强组织领导，夯实基础工作，建立健全政务信息公开制度，扎实开展政务信息公开工作和政府门户网站及淄博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  <w:lang w:eastAsia="zh-CN"/>
        </w:rPr>
        <w:t>体育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信息网网站内容保障工作，努力提高信息质量，取得了较大进步。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根据政府信息公开工作规定有关要求，我局切实加强开展政府信息公开工作，建立健全信息采用通报制度，局办公室负责收集各科室上报的信息并配备了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  <w:lang w:eastAsia="zh-CN"/>
        </w:rPr>
        <w:t>一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名兼职工作人员。截至2008年底，我局政府信息公开工作运行正常。局办公室负责信息的审核、发布，建立信息网络，建立健全政务信息发布的保密审查机制，由信息员提供信息并审核，局办公室进行专业审查，分管领导复核审查，杜绝泄密事件的发生，保证政务信息及时有效公开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二、行政机关主动公开政府信息的情况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  <w:lang w:eastAsia="zh-CN"/>
        </w:rPr>
        <w:t>体育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局2008年度共梳理主动公开政府信息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7条，其中全文电子化达100%。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以全文电子化形式（在政府门户网上）主动公开的信息中，政策法规类的信息1条，占总体的比例为3.7%；规划计划类的信息1条，占总体的比例为3.7%，内容主要涉及年度工作计划、中长远规划等；本部门业务类信息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2条，占总体的比例为81.5%；机构职能类的信息3条,占总体的比例为11.1%。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三、行政机关依申请公开政府信息和不予公开政府信息的情况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  <w:lang w:eastAsia="zh-CN"/>
        </w:rPr>
        <w:t>体育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局2008年度共受理信息公开申请0件。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四、因政府信息公开申请行政复议、提起行政诉讼的情况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  <w:lang w:eastAsia="zh-CN"/>
        </w:rPr>
        <w:t>体育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局2008年度未发生行政复议、行政诉讼以及申诉案件。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办公室有一只电话对外公布，作为咨询投拆电话，积极服务局内重大活动的电话咨询及投诉，其中投诉为0。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五、政府信息公开收费及减免情况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  <w:lang w:eastAsia="zh-CN"/>
        </w:rPr>
        <w:t>体育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局2008年度政府信息公开未收取相关费用。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六、政府信息公开工作存在的主要问题及改进情况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（一）主要问题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1、信息公开的内容需进一步完善。政务信息公开的内容偏重于发布部门动态等信息。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2、信息更新速度有待进一步提高。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3、人员配备不足。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针对以上问题，必须进一步加强对政府信息公开工作的领导，加强执行工作制度的检查，科学配备人员，明确分工，规范程序，确保工作正常开展。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（二）改进措施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1、进一步丰富公开内容。努力扩大信息来源，对原有的政务信息公开内容进行完善，保证各类公开信息的完整性和准确性。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2、完善工作机制。拓展政务信息公开形式，健全信息上报、审核网络，保证政务信息公开的数量和质量。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八、其他需要报告的事项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  <w:lang w:eastAsia="zh-CN"/>
        </w:rPr>
        <w:t>体育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局无其他需要报告的事项。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bdr w:val="none" w:color="auto" w:sz="0" w:space="0"/>
          <w:shd w:val="clear" w:fill="FFFFFF"/>
        </w:rPr>
        <w:t>二〇〇九年二月二十</w:t>
      </w:r>
      <w:r>
        <w:rPr>
          <w:rFonts w:hint="eastAsia"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一</w:t>
      </w:r>
      <w:r>
        <w:rPr>
          <w:rFonts w:ascii="仿宋_GB2312" w:hAnsi="微软雅黑" w:eastAsia="仿宋_GB2312" w:cs="仿宋_GB2312"/>
          <w:i w:val="0"/>
          <w:caps w:val="0"/>
          <w:color w:val="222222"/>
          <w:spacing w:val="0"/>
          <w:sz w:val="32"/>
          <w:szCs w:val="32"/>
          <w:bdr w:val="none" w:color="auto" w:sz="0" w:space="0"/>
          <w:shd w:val="clear" w:fill="FFFFFF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BF68E8"/>
    <w:rsid w:val="54B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2021-02-08T03:25:00Z</dcterms:created>
  <dc:creator>可儿</dc:creator>
  <cp:lastModifiedBy>可儿</cp:lastModifiedBy>
  <dcterms:modified xsi:type="dcterms:W3CDTF">2021-02-08T03:41:59Z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